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C020" w14:textId="77777777" w:rsidR="009D573B" w:rsidRDefault="00E44A65" w:rsidP="009D573B">
      <w:pPr>
        <w:spacing w:line="240" w:lineRule="auto"/>
        <w:jc w:val="center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noProof/>
          <w:sz w:val="20"/>
          <w:szCs w:val="20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7FB3C03A" wp14:editId="7FB3C03B">
            <wp:simplePos x="0" y="0"/>
            <wp:positionH relativeFrom="margin">
              <wp:align>center</wp:align>
            </wp:positionH>
            <wp:positionV relativeFrom="margin">
              <wp:posOffset>-391160</wp:posOffset>
            </wp:positionV>
            <wp:extent cx="3432810" cy="951865"/>
            <wp:effectExtent l="0" t="0" r="0" b="635"/>
            <wp:wrapSquare wrapText="bothSides"/>
            <wp:docPr id="1" name="Grafik 1" descr="C:\Users\c.falk\AppData\Local\Microsoft\Windows\Temporary Internet Files\Content.Outlook\GBLIG1GQ\wei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falk\AppData\Local\Microsoft\Windows\Temporary Internet Files\Content.Outlook\GBLIG1GQ\weiß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502" cy="95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B3C021" w14:textId="77777777" w:rsidR="00E44A65" w:rsidRDefault="00E44A65" w:rsidP="00097A8E">
      <w:pPr>
        <w:jc w:val="both"/>
        <w:rPr>
          <w:rFonts w:ascii="Rotis Sans Serif Std" w:hAnsi="Rotis Sans Serif Std"/>
          <w:sz w:val="20"/>
          <w:szCs w:val="20"/>
        </w:rPr>
      </w:pPr>
    </w:p>
    <w:p w14:paraId="7FB3C023" w14:textId="77777777" w:rsidR="00BC60B0" w:rsidRDefault="00BC60B0" w:rsidP="00BC60B0">
      <w:pPr>
        <w:jc w:val="both"/>
        <w:rPr>
          <w:rFonts w:ascii="Rotis Sans Serif Std" w:hAnsi="Rotis Sans Serif Std"/>
          <w:sz w:val="20"/>
          <w:szCs w:val="20"/>
        </w:rPr>
      </w:pPr>
    </w:p>
    <w:p w14:paraId="7FB3C024" w14:textId="2474E66F" w:rsidR="00BC60B0" w:rsidRDefault="00A23C96" w:rsidP="00BC60B0">
      <w:pPr>
        <w:jc w:val="both"/>
        <w:rPr>
          <w:rFonts w:ascii="Rotis Sans Serif Std" w:hAnsi="Rotis Sans Serif Std"/>
          <w:sz w:val="20"/>
          <w:szCs w:val="20"/>
        </w:rPr>
      </w:pPr>
      <w:bookmarkStart w:id="0" w:name="_Hlk7192383"/>
      <w:r w:rsidRPr="00D510E8">
        <w:rPr>
          <w:rFonts w:ascii="Rotis Sans Serif Std" w:hAnsi="Rotis Sans Serif Std"/>
          <w:sz w:val="20"/>
          <w:szCs w:val="20"/>
        </w:rPr>
        <w:t xml:space="preserve">Deutsche Finance Group ist eine internationale Investmentgesellschaft und bietet Investoren Zugang zu institutionellen Märkten und exklusiven Investments in den Bereichen Private Equity Real Estate, Immobilien und Infrastruktur. </w:t>
      </w:r>
      <w:bookmarkEnd w:id="0"/>
    </w:p>
    <w:p w14:paraId="7FB3C025" w14:textId="77777777" w:rsidR="009D573B" w:rsidRPr="00D05B21" w:rsidRDefault="00BC60B0" w:rsidP="00D05B21">
      <w:pPr>
        <w:jc w:val="both"/>
        <w:rPr>
          <w:rFonts w:ascii="ArialNarrow" w:eastAsiaTheme="minorHAnsi" w:hAnsi="ArialNarrow" w:cs="ArialNarrow"/>
          <w:kern w:val="0"/>
          <w:sz w:val="20"/>
          <w:szCs w:val="20"/>
          <w:lang w:eastAsia="en-US"/>
          <w14:ligatures w14:val="none"/>
          <w14:cntxtAlts w14:val="0"/>
        </w:rPr>
      </w:pPr>
      <w:r>
        <w:rPr>
          <w:rFonts w:ascii="Rotis Sans Serif Std" w:hAnsi="Rotis Sans Serif Std"/>
          <w:sz w:val="20"/>
          <w:szCs w:val="20"/>
        </w:rPr>
        <w:br/>
      </w:r>
      <w:r w:rsidR="009D573B" w:rsidRPr="00FE07DA">
        <w:rPr>
          <w:rFonts w:ascii="Rotis Sans Serif Std" w:hAnsi="Rotis Sans Serif Std"/>
          <w:sz w:val="20"/>
          <w:szCs w:val="20"/>
        </w:rPr>
        <w:t>Im Rahmen unserer Expansionsstrategie suchen wir Sie als</w:t>
      </w:r>
    </w:p>
    <w:p w14:paraId="2814445B" w14:textId="7F23559C" w:rsidR="00CE4784" w:rsidRPr="00DC1051" w:rsidRDefault="00433491" w:rsidP="00DC1051">
      <w:pPr>
        <w:rPr>
          <w:rFonts w:ascii="Rotis Sans Serif Std" w:hAnsi="Rotis Sans Serif Std"/>
          <w:b/>
          <w:sz w:val="20"/>
          <w:szCs w:val="20"/>
        </w:rPr>
      </w:pPr>
      <w:r>
        <w:rPr>
          <w:rFonts w:ascii="Rotis Sans Serif Std" w:hAnsi="Rotis Sans Serif Std"/>
          <w:b/>
          <w:sz w:val="36"/>
          <w:szCs w:val="36"/>
        </w:rPr>
        <w:t>Investment Operation Manager</w:t>
      </w:r>
      <w:r w:rsidR="008C0D37">
        <w:rPr>
          <w:rFonts w:ascii="Rotis Sans Serif Std" w:hAnsi="Rotis Sans Serif Std"/>
          <w:b/>
          <w:sz w:val="36"/>
          <w:szCs w:val="36"/>
        </w:rPr>
        <w:t xml:space="preserve"> </w:t>
      </w:r>
      <w:r w:rsidR="001D5F40" w:rsidRPr="001D5F40">
        <w:rPr>
          <w:rFonts w:ascii="Rotis Sans Serif Std" w:hAnsi="Rotis Sans Serif Std"/>
          <w:b/>
          <w:sz w:val="36"/>
          <w:szCs w:val="36"/>
        </w:rPr>
        <w:t>(m/w</w:t>
      </w:r>
      <w:r w:rsidR="008C0D37">
        <w:rPr>
          <w:rFonts w:ascii="Rotis Sans Serif Std" w:hAnsi="Rotis Sans Serif Std"/>
          <w:b/>
          <w:sz w:val="36"/>
          <w:szCs w:val="36"/>
        </w:rPr>
        <w:t>/d</w:t>
      </w:r>
      <w:r w:rsidR="001D5F40" w:rsidRPr="001D5F40">
        <w:rPr>
          <w:rFonts w:ascii="Rotis Sans Serif Std" w:hAnsi="Rotis Sans Serif Std"/>
          <w:b/>
          <w:sz w:val="36"/>
          <w:szCs w:val="36"/>
        </w:rPr>
        <w:t>)</w:t>
      </w:r>
      <w:r w:rsidR="009D573B">
        <w:rPr>
          <w:rFonts w:ascii="Rotis Sans Serif Std" w:hAnsi="Rotis Sans Serif Std"/>
          <w:b/>
          <w:sz w:val="36"/>
          <w:szCs w:val="36"/>
        </w:rPr>
        <w:br/>
      </w:r>
      <w:r w:rsidR="009D573B" w:rsidRPr="005C51D8">
        <w:rPr>
          <w:rFonts w:ascii="Rotis Sans Serif Std" w:hAnsi="Rotis Sans Serif Std"/>
          <w:sz w:val="20"/>
          <w:szCs w:val="20"/>
        </w:rPr>
        <w:t>(Standort München)</w:t>
      </w:r>
      <w:r w:rsidR="009D573B">
        <w:rPr>
          <w:rFonts w:ascii="Rotis Sans Serif Std" w:hAnsi="Rotis Sans Serif Std"/>
          <w:sz w:val="20"/>
          <w:szCs w:val="20"/>
        </w:rPr>
        <w:br/>
      </w:r>
      <w:r w:rsidR="009D573B">
        <w:rPr>
          <w:rFonts w:ascii="Rotis Sans Serif Std" w:hAnsi="Rotis Sans Serif Std"/>
          <w:sz w:val="20"/>
          <w:szCs w:val="20"/>
        </w:rPr>
        <w:br/>
      </w:r>
      <w:r w:rsidR="009D573B" w:rsidRPr="00FE07DA">
        <w:rPr>
          <w:rFonts w:ascii="Rotis Sans Serif Std" w:hAnsi="Rotis Sans Serif Std"/>
          <w:b/>
          <w:sz w:val="20"/>
          <w:szCs w:val="20"/>
        </w:rPr>
        <w:t>Ihre Aufgaben:</w:t>
      </w:r>
    </w:p>
    <w:p w14:paraId="1E7D5F9B" w14:textId="1F4715EA" w:rsidR="00B80285" w:rsidRDefault="000F75D1" w:rsidP="002C7032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>Durchführung des</w:t>
      </w:r>
      <w:r w:rsidR="00E04D60">
        <w:rPr>
          <w:rFonts w:ascii="Rotis Sans Serif Std" w:hAnsi="Rotis Sans Serif Std"/>
          <w:sz w:val="20"/>
          <w:szCs w:val="20"/>
        </w:rPr>
        <w:t xml:space="preserve"> Controlling-, </w:t>
      </w:r>
      <w:r>
        <w:rPr>
          <w:rFonts w:ascii="Rotis Sans Serif Std" w:hAnsi="Rotis Sans Serif Std"/>
          <w:sz w:val="20"/>
          <w:szCs w:val="20"/>
        </w:rPr>
        <w:t xml:space="preserve">Budget- und Berichtsprozesses für </w:t>
      </w:r>
      <w:r w:rsidR="001559C6">
        <w:rPr>
          <w:rFonts w:ascii="Rotis Sans Serif Std" w:hAnsi="Rotis Sans Serif Std"/>
          <w:sz w:val="20"/>
          <w:szCs w:val="20"/>
        </w:rPr>
        <w:t>komplexe</w:t>
      </w:r>
      <w:r>
        <w:rPr>
          <w:rFonts w:ascii="Rotis Sans Serif Std" w:hAnsi="Rotis Sans Serif Std"/>
          <w:sz w:val="20"/>
          <w:szCs w:val="20"/>
        </w:rPr>
        <w:t xml:space="preserve"> Fondsstrukturen</w:t>
      </w:r>
    </w:p>
    <w:p w14:paraId="63BE3F51" w14:textId="2B6F7B6E" w:rsidR="00C66E6E" w:rsidRDefault="00C66E6E" w:rsidP="002C7032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 xml:space="preserve">Qualitätssicherung der </w:t>
      </w:r>
      <w:r w:rsidR="00886ADA">
        <w:rPr>
          <w:rFonts w:ascii="Rotis Sans Serif Std" w:hAnsi="Rotis Sans Serif Std"/>
          <w:sz w:val="20"/>
          <w:szCs w:val="20"/>
        </w:rPr>
        <w:t xml:space="preserve">Fondsbuchhaltung sowie der Buchhaltung </w:t>
      </w:r>
      <w:r w:rsidR="00C00E62">
        <w:rPr>
          <w:rFonts w:ascii="Rotis Sans Serif Std" w:hAnsi="Rotis Sans Serif Std"/>
          <w:sz w:val="20"/>
          <w:szCs w:val="20"/>
        </w:rPr>
        <w:t>von</w:t>
      </w:r>
      <w:r w:rsidR="000E712F">
        <w:rPr>
          <w:rFonts w:ascii="Rotis Sans Serif Std" w:hAnsi="Rotis Sans Serif Std"/>
          <w:sz w:val="20"/>
          <w:szCs w:val="20"/>
        </w:rPr>
        <w:t xml:space="preserve"> Immobilien-Gesellschaften im In- und Ausland</w:t>
      </w:r>
    </w:p>
    <w:p w14:paraId="0BCC4FD3" w14:textId="6540EE7D" w:rsidR="00D84CEA" w:rsidRDefault="00D84CEA" w:rsidP="00D84CEA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 w:rsidRPr="00E94A99">
        <w:rPr>
          <w:rFonts w:ascii="Rotis Sans Serif Std" w:hAnsi="Rotis Sans Serif Std"/>
          <w:sz w:val="20"/>
          <w:szCs w:val="20"/>
        </w:rPr>
        <w:t xml:space="preserve">Überwachung der ordnungsgemäßen Erstellung </w:t>
      </w:r>
      <w:r w:rsidR="007433BB">
        <w:rPr>
          <w:rFonts w:ascii="Rotis Sans Serif Std" w:hAnsi="Rotis Sans Serif Std"/>
          <w:sz w:val="20"/>
          <w:szCs w:val="20"/>
        </w:rPr>
        <w:t>v</w:t>
      </w:r>
      <w:r w:rsidRPr="00E94A99">
        <w:rPr>
          <w:rFonts w:ascii="Rotis Sans Serif Std" w:hAnsi="Rotis Sans Serif Std"/>
          <w:sz w:val="20"/>
          <w:szCs w:val="20"/>
        </w:rPr>
        <w:t>on Jahresabschlüssen und Steuererklärungen sowie Koordin</w:t>
      </w:r>
      <w:r w:rsidR="007433BB">
        <w:rPr>
          <w:rFonts w:ascii="Rotis Sans Serif Std" w:hAnsi="Rotis Sans Serif Std"/>
          <w:sz w:val="20"/>
          <w:szCs w:val="20"/>
        </w:rPr>
        <w:t>ation</w:t>
      </w:r>
      <w:r w:rsidRPr="00E94A99">
        <w:rPr>
          <w:rFonts w:ascii="Rotis Sans Serif Std" w:hAnsi="Rotis Sans Serif Std"/>
          <w:sz w:val="20"/>
          <w:szCs w:val="20"/>
        </w:rPr>
        <w:t xml:space="preserve"> von</w:t>
      </w:r>
      <w:r>
        <w:rPr>
          <w:rFonts w:ascii="Rotis Sans Serif Std" w:hAnsi="Rotis Sans Serif Std"/>
          <w:sz w:val="20"/>
          <w:szCs w:val="20"/>
        </w:rPr>
        <w:t xml:space="preserve"> Jahresabschluss</w:t>
      </w:r>
      <w:r w:rsidRPr="00E94A99">
        <w:rPr>
          <w:rFonts w:ascii="Rotis Sans Serif Std" w:hAnsi="Rotis Sans Serif Std"/>
          <w:sz w:val="20"/>
          <w:szCs w:val="20"/>
        </w:rPr>
        <w:t>prüfungen</w:t>
      </w:r>
      <w:r w:rsidR="00106C15">
        <w:rPr>
          <w:rFonts w:ascii="Rotis Sans Serif Std" w:hAnsi="Rotis Sans Serif Std"/>
          <w:sz w:val="20"/>
          <w:szCs w:val="20"/>
        </w:rPr>
        <w:t xml:space="preserve"> und jährlichen </w:t>
      </w:r>
      <w:proofErr w:type="spellStart"/>
      <w:r w:rsidR="00106C15">
        <w:rPr>
          <w:rFonts w:ascii="Rotis Sans Serif Std" w:hAnsi="Rotis Sans Serif Std"/>
          <w:sz w:val="20"/>
          <w:szCs w:val="20"/>
        </w:rPr>
        <w:t>Tax</w:t>
      </w:r>
      <w:proofErr w:type="spellEnd"/>
      <w:r w:rsidR="00106C15">
        <w:rPr>
          <w:rFonts w:ascii="Rotis Sans Serif Std" w:hAnsi="Rotis Sans Serif Std"/>
          <w:sz w:val="20"/>
          <w:szCs w:val="20"/>
        </w:rPr>
        <w:t xml:space="preserve"> </w:t>
      </w:r>
      <w:proofErr w:type="spellStart"/>
      <w:r w:rsidR="00106C15">
        <w:rPr>
          <w:rFonts w:ascii="Rotis Sans Serif Std" w:hAnsi="Rotis Sans Serif Std"/>
          <w:sz w:val="20"/>
          <w:szCs w:val="20"/>
        </w:rPr>
        <w:t>Filings</w:t>
      </w:r>
      <w:proofErr w:type="spellEnd"/>
    </w:p>
    <w:p w14:paraId="0051E69C" w14:textId="273E6F09" w:rsidR="006B02A1" w:rsidRPr="006B02A1" w:rsidRDefault="00C34B83" w:rsidP="006B02A1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>Koordination und</w:t>
      </w:r>
      <w:r w:rsidR="00BF0B5B">
        <w:rPr>
          <w:rFonts w:ascii="Rotis Sans Serif Std" w:hAnsi="Rotis Sans Serif Std"/>
          <w:sz w:val="20"/>
          <w:szCs w:val="20"/>
        </w:rPr>
        <w:t xml:space="preserve"> Qualitätssicherung </w:t>
      </w:r>
      <w:r w:rsidR="00BA17CE">
        <w:rPr>
          <w:rFonts w:ascii="Rotis Sans Serif Std" w:hAnsi="Rotis Sans Serif Std"/>
          <w:sz w:val="20"/>
          <w:szCs w:val="20"/>
        </w:rPr>
        <w:t>der</w:t>
      </w:r>
      <w:r w:rsidR="00C81E5B">
        <w:rPr>
          <w:rFonts w:ascii="Rotis Sans Serif Std" w:hAnsi="Rotis Sans Serif Std"/>
          <w:sz w:val="20"/>
          <w:szCs w:val="20"/>
        </w:rPr>
        <w:t xml:space="preserve"> Monats- und Quartalsreports an Investoren</w:t>
      </w:r>
    </w:p>
    <w:p w14:paraId="0B4B2FC3" w14:textId="30CAEE41" w:rsidR="002934AA" w:rsidRPr="002934AA" w:rsidRDefault="00C81E5B" w:rsidP="002934AA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>Planung und Durchführung von Kapitalmaßnahmen und Ausschüttungen</w:t>
      </w:r>
      <w:r w:rsidR="006B02A1">
        <w:rPr>
          <w:rFonts w:ascii="Rotis Sans Serif Std" w:hAnsi="Rotis Sans Serif Std"/>
          <w:sz w:val="20"/>
          <w:szCs w:val="20"/>
        </w:rPr>
        <w:t xml:space="preserve"> </w:t>
      </w:r>
    </w:p>
    <w:p w14:paraId="50CBF69B" w14:textId="3BD08CE9" w:rsidR="00D84CEA" w:rsidRDefault="00D84CEA" w:rsidP="00D84CEA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 xml:space="preserve">Enge Zusammenarbeit mit dem AIFM sowie externen Dienstleistern (Fondsbuchhaltung, Verwahrstelle, Steuerberater, Wirtschaftsprüfer und Rechtsanwälte) </w:t>
      </w:r>
    </w:p>
    <w:p w14:paraId="53F59C9D" w14:textId="7AFED563" w:rsidR="00E273D4" w:rsidRPr="00D14866" w:rsidRDefault="00177913" w:rsidP="00A7799E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 w:rsidRPr="00D14866">
        <w:rPr>
          <w:rFonts w:ascii="Rotis Sans Serif Std" w:hAnsi="Rotis Sans Serif Std"/>
          <w:sz w:val="20"/>
          <w:szCs w:val="20"/>
        </w:rPr>
        <w:t xml:space="preserve">Erstellung </w:t>
      </w:r>
      <w:r w:rsidR="000E36E6" w:rsidRPr="00D14866">
        <w:rPr>
          <w:rFonts w:ascii="Rotis Sans Serif Std" w:hAnsi="Rotis Sans Serif Std"/>
          <w:sz w:val="20"/>
          <w:szCs w:val="20"/>
        </w:rPr>
        <w:t>von Performance</w:t>
      </w:r>
      <w:r w:rsidR="003138A2" w:rsidRPr="00D14866">
        <w:rPr>
          <w:rFonts w:ascii="Rotis Sans Serif Std" w:hAnsi="Rotis Sans Serif Std"/>
          <w:sz w:val="20"/>
          <w:szCs w:val="20"/>
        </w:rPr>
        <w:t>berechnungen</w:t>
      </w:r>
      <w:r w:rsidR="000E36E6" w:rsidRPr="00D14866">
        <w:rPr>
          <w:rFonts w:ascii="Rotis Sans Serif Std" w:hAnsi="Rotis Sans Serif Std"/>
          <w:sz w:val="20"/>
          <w:szCs w:val="20"/>
        </w:rPr>
        <w:t xml:space="preserve"> </w:t>
      </w:r>
      <w:r w:rsidR="005B7B32" w:rsidRPr="00D14866">
        <w:rPr>
          <w:rFonts w:ascii="Rotis Sans Serif Std" w:hAnsi="Rotis Sans Serif Std"/>
          <w:sz w:val="20"/>
          <w:szCs w:val="20"/>
        </w:rPr>
        <w:t>und Entscheidungsvorlagen</w:t>
      </w:r>
    </w:p>
    <w:p w14:paraId="544B776A" w14:textId="3188EB24" w:rsidR="00E94A99" w:rsidRDefault="00E94A99" w:rsidP="00E273D4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 w:rsidRPr="00E94A99">
        <w:rPr>
          <w:rFonts w:ascii="Rotis Sans Serif Std" w:hAnsi="Rotis Sans Serif Std"/>
          <w:sz w:val="20"/>
          <w:szCs w:val="20"/>
        </w:rPr>
        <w:t xml:space="preserve">Fachlicher Ansprechpartner </w:t>
      </w:r>
      <w:r w:rsidR="00184BC6" w:rsidRPr="00184BC6">
        <w:rPr>
          <w:rFonts w:ascii="Rotis Sans Serif Std" w:hAnsi="Rotis Sans Serif Std"/>
          <w:sz w:val="20"/>
          <w:szCs w:val="20"/>
        </w:rPr>
        <w:t>zu den</w:t>
      </w:r>
      <w:r w:rsidRPr="00E94A99">
        <w:rPr>
          <w:rFonts w:ascii="Rotis Sans Serif Std" w:hAnsi="Rotis Sans Serif Std"/>
          <w:sz w:val="20"/>
          <w:szCs w:val="20"/>
        </w:rPr>
        <w:t xml:space="preserve"> Beteiligungen</w:t>
      </w:r>
      <w:r w:rsidR="00A836D0">
        <w:rPr>
          <w:rFonts w:ascii="Rotis Sans Serif Std" w:hAnsi="Rotis Sans Serif Std"/>
          <w:sz w:val="20"/>
          <w:szCs w:val="20"/>
        </w:rPr>
        <w:t xml:space="preserve"> </w:t>
      </w:r>
      <w:r w:rsidR="00784DD3">
        <w:rPr>
          <w:rFonts w:ascii="Rotis Sans Serif Std" w:hAnsi="Rotis Sans Serif Std"/>
          <w:sz w:val="20"/>
          <w:szCs w:val="20"/>
        </w:rPr>
        <w:t xml:space="preserve">bzgl. </w:t>
      </w:r>
      <w:r w:rsidRPr="00E94A99">
        <w:rPr>
          <w:rFonts w:ascii="Rotis Sans Serif Std" w:hAnsi="Rotis Sans Serif Std"/>
          <w:sz w:val="20"/>
          <w:szCs w:val="20"/>
        </w:rPr>
        <w:t>Kapitalmaßnahmen, Ausschüttungen</w:t>
      </w:r>
      <w:r w:rsidR="00A836D0">
        <w:rPr>
          <w:rFonts w:ascii="Rotis Sans Serif Std" w:hAnsi="Rotis Sans Serif Std"/>
          <w:sz w:val="20"/>
          <w:szCs w:val="20"/>
        </w:rPr>
        <w:t xml:space="preserve"> oder</w:t>
      </w:r>
      <w:r w:rsidRPr="00E94A99">
        <w:rPr>
          <w:rFonts w:ascii="Rotis Sans Serif Std" w:hAnsi="Rotis Sans Serif Std"/>
          <w:sz w:val="20"/>
          <w:szCs w:val="20"/>
        </w:rPr>
        <w:t xml:space="preserve"> rechtliche</w:t>
      </w:r>
      <w:r w:rsidR="009314B0">
        <w:rPr>
          <w:rFonts w:ascii="Rotis Sans Serif Std" w:hAnsi="Rotis Sans Serif Std"/>
          <w:sz w:val="20"/>
          <w:szCs w:val="20"/>
        </w:rPr>
        <w:t>n</w:t>
      </w:r>
      <w:r w:rsidRPr="00E94A99">
        <w:rPr>
          <w:rFonts w:ascii="Rotis Sans Serif Std" w:hAnsi="Rotis Sans Serif Std"/>
          <w:sz w:val="20"/>
          <w:szCs w:val="20"/>
        </w:rPr>
        <w:t xml:space="preserve"> Dokumentation</w:t>
      </w:r>
    </w:p>
    <w:p w14:paraId="4A029CC0" w14:textId="77777777" w:rsidR="006B02A1" w:rsidRDefault="00BC1E7F" w:rsidP="007661C0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 w:rsidRPr="00E273D4">
        <w:rPr>
          <w:rFonts w:ascii="Rotis Sans Serif Std" w:hAnsi="Rotis Sans Serif Std"/>
          <w:sz w:val="20"/>
          <w:szCs w:val="20"/>
        </w:rPr>
        <w:t>Durchführung von Ad-hoc-Analysen</w:t>
      </w:r>
      <w:r w:rsidR="006B02A1">
        <w:rPr>
          <w:rFonts w:ascii="Rotis Sans Serif Std" w:hAnsi="Rotis Sans Serif Std"/>
          <w:sz w:val="20"/>
          <w:szCs w:val="20"/>
        </w:rPr>
        <w:t xml:space="preserve">, Erstellung von ad-hoc Reports </w:t>
      </w:r>
    </w:p>
    <w:p w14:paraId="740C6395" w14:textId="62FAC91F" w:rsidR="00BC1E7F" w:rsidRPr="007661C0" w:rsidRDefault="00BC1E7F" w:rsidP="007661C0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 w:rsidRPr="00E273D4">
        <w:rPr>
          <w:rFonts w:ascii="Rotis Sans Serif Std" w:hAnsi="Rotis Sans Serif Std"/>
          <w:sz w:val="20"/>
          <w:szCs w:val="20"/>
        </w:rPr>
        <w:t>Mitarbeit in internationalen Projekten</w:t>
      </w:r>
    </w:p>
    <w:p w14:paraId="7FB3C02F" w14:textId="77777777" w:rsidR="009D573B" w:rsidRPr="00FE07DA" w:rsidRDefault="009D573B" w:rsidP="009D573B">
      <w:pPr>
        <w:spacing w:line="240" w:lineRule="auto"/>
        <w:rPr>
          <w:rFonts w:ascii="Rotis Sans Serif Std" w:hAnsi="Rotis Sans Serif Std"/>
          <w:b/>
          <w:sz w:val="20"/>
          <w:szCs w:val="20"/>
        </w:rPr>
      </w:pPr>
      <w:r w:rsidRPr="00FE07DA">
        <w:rPr>
          <w:rFonts w:ascii="Rotis Sans Serif Std" w:hAnsi="Rotis Sans Serif Std"/>
          <w:b/>
          <w:sz w:val="20"/>
          <w:szCs w:val="20"/>
        </w:rPr>
        <w:t>Ihr Profil:</w:t>
      </w:r>
    </w:p>
    <w:p w14:paraId="48CCE7FD" w14:textId="3DAB8F75" w:rsidR="00681419" w:rsidRDefault="00047F2A" w:rsidP="00101354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>A</w:t>
      </w:r>
      <w:r w:rsidR="0074221C">
        <w:rPr>
          <w:rFonts w:ascii="Rotis Sans Serif Std" w:hAnsi="Rotis Sans Serif Std"/>
          <w:sz w:val="20"/>
          <w:szCs w:val="20"/>
        </w:rPr>
        <w:t xml:space="preserve">bgeschlossenes </w:t>
      </w:r>
      <w:r w:rsidR="006207E8">
        <w:rPr>
          <w:rFonts w:ascii="Rotis Sans Serif Std" w:hAnsi="Rotis Sans Serif Std"/>
          <w:sz w:val="20"/>
          <w:szCs w:val="20"/>
        </w:rPr>
        <w:t>betriebs-</w:t>
      </w:r>
      <w:r w:rsidR="00B40C97">
        <w:rPr>
          <w:rFonts w:ascii="Rotis Sans Serif Std" w:hAnsi="Rotis Sans Serif Std"/>
          <w:sz w:val="20"/>
          <w:szCs w:val="20"/>
        </w:rPr>
        <w:t xml:space="preserve">, </w:t>
      </w:r>
      <w:r w:rsidR="00F72257">
        <w:rPr>
          <w:rFonts w:ascii="Rotis Sans Serif Std" w:hAnsi="Rotis Sans Serif Std"/>
          <w:sz w:val="20"/>
          <w:szCs w:val="20"/>
        </w:rPr>
        <w:t>finanz</w:t>
      </w:r>
      <w:r w:rsidR="006207E8">
        <w:rPr>
          <w:rFonts w:ascii="Rotis Sans Serif Std" w:hAnsi="Rotis Sans Serif Std"/>
          <w:sz w:val="20"/>
          <w:szCs w:val="20"/>
        </w:rPr>
        <w:t xml:space="preserve">- </w:t>
      </w:r>
      <w:r w:rsidR="00F72257">
        <w:rPr>
          <w:rFonts w:ascii="Rotis Sans Serif Std" w:hAnsi="Rotis Sans Serif Std"/>
          <w:sz w:val="20"/>
          <w:szCs w:val="20"/>
        </w:rPr>
        <w:t xml:space="preserve">und/oder immobilienwirtschaftliches </w:t>
      </w:r>
      <w:r w:rsidR="00101354" w:rsidRPr="00101354">
        <w:rPr>
          <w:rFonts w:ascii="Rotis Sans Serif Std" w:hAnsi="Rotis Sans Serif Std"/>
          <w:sz w:val="20"/>
          <w:szCs w:val="20"/>
        </w:rPr>
        <w:t xml:space="preserve">Studium </w:t>
      </w:r>
    </w:p>
    <w:p w14:paraId="1E0FBDB4" w14:textId="3E69C3EE" w:rsidR="004E413D" w:rsidRPr="00B64741" w:rsidRDefault="00B757E6" w:rsidP="004E413D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>A</w:t>
      </w:r>
      <w:r w:rsidR="004E413D">
        <w:rPr>
          <w:rFonts w:ascii="Rotis Sans Serif Std" w:hAnsi="Rotis Sans Serif Std"/>
          <w:sz w:val="20"/>
          <w:szCs w:val="20"/>
        </w:rPr>
        <w:t>usgeprägte</w:t>
      </w:r>
      <w:r w:rsidR="00E44546">
        <w:rPr>
          <w:rFonts w:ascii="Rotis Sans Serif Std" w:hAnsi="Rotis Sans Serif Std"/>
          <w:sz w:val="20"/>
          <w:szCs w:val="20"/>
        </w:rPr>
        <w:t>s</w:t>
      </w:r>
      <w:r w:rsidR="004E413D">
        <w:rPr>
          <w:rFonts w:ascii="Rotis Sans Serif Std" w:hAnsi="Rotis Sans Serif Std"/>
          <w:sz w:val="20"/>
          <w:szCs w:val="20"/>
        </w:rPr>
        <w:t xml:space="preserve"> </w:t>
      </w:r>
      <w:r w:rsidR="004E413D" w:rsidRPr="00B64741">
        <w:rPr>
          <w:rFonts w:ascii="Rotis Sans Serif Std" w:hAnsi="Rotis Sans Serif Std"/>
          <w:sz w:val="20"/>
          <w:szCs w:val="20"/>
        </w:rPr>
        <w:t>analytische</w:t>
      </w:r>
      <w:r>
        <w:rPr>
          <w:rFonts w:ascii="Rotis Sans Serif Std" w:hAnsi="Rotis Sans Serif Std"/>
          <w:sz w:val="20"/>
          <w:szCs w:val="20"/>
        </w:rPr>
        <w:t xml:space="preserve">s </w:t>
      </w:r>
      <w:r w:rsidR="00B2783D">
        <w:rPr>
          <w:rFonts w:ascii="Rotis Sans Serif Std" w:hAnsi="Rotis Sans Serif Std"/>
          <w:sz w:val="20"/>
          <w:szCs w:val="20"/>
        </w:rPr>
        <w:t>Verständnis</w:t>
      </w:r>
      <w:r>
        <w:rPr>
          <w:rFonts w:ascii="Rotis Sans Serif Std" w:hAnsi="Rotis Sans Serif Std"/>
          <w:sz w:val="20"/>
          <w:szCs w:val="20"/>
        </w:rPr>
        <w:t xml:space="preserve"> </w:t>
      </w:r>
      <w:r w:rsidR="00047F2A">
        <w:rPr>
          <w:rFonts w:ascii="Rotis Sans Serif Std" w:hAnsi="Rotis Sans Serif Std"/>
          <w:sz w:val="20"/>
          <w:szCs w:val="20"/>
        </w:rPr>
        <w:t xml:space="preserve">mit </w:t>
      </w:r>
      <w:r w:rsidR="004E413D" w:rsidRPr="00B64741">
        <w:rPr>
          <w:rFonts w:ascii="Rotis Sans Serif Std" w:hAnsi="Rotis Sans Serif Std"/>
          <w:sz w:val="20"/>
          <w:szCs w:val="20"/>
        </w:rPr>
        <w:t>hohe</w:t>
      </w:r>
      <w:r w:rsidR="00047F2A">
        <w:rPr>
          <w:rFonts w:ascii="Rotis Sans Serif Std" w:hAnsi="Rotis Sans Serif Std"/>
          <w:sz w:val="20"/>
          <w:szCs w:val="20"/>
        </w:rPr>
        <w:t>r</w:t>
      </w:r>
      <w:r w:rsidR="004E413D" w:rsidRPr="00B64741">
        <w:rPr>
          <w:rFonts w:ascii="Rotis Sans Serif Std" w:hAnsi="Rotis Sans Serif Std"/>
          <w:sz w:val="20"/>
          <w:szCs w:val="20"/>
        </w:rPr>
        <w:t xml:space="preserve"> Zahlen</w:t>
      </w:r>
      <w:r>
        <w:rPr>
          <w:rFonts w:ascii="Rotis Sans Serif Std" w:hAnsi="Rotis Sans Serif Std"/>
          <w:sz w:val="20"/>
          <w:szCs w:val="20"/>
        </w:rPr>
        <w:t>-</w:t>
      </w:r>
      <w:r w:rsidR="00E44546">
        <w:rPr>
          <w:rFonts w:ascii="Rotis Sans Serif Std" w:hAnsi="Rotis Sans Serif Std"/>
          <w:sz w:val="20"/>
          <w:szCs w:val="20"/>
        </w:rPr>
        <w:t>, Accounting</w:t>
      </w:r>
      <w:r w:rsidR="0072228E">
        <w:rPr>
          <w:rFonts w:ascii="Rotis Sans Serif Std" w:hAnsi="Rotis Sans Serif Std"/>
          <w:sz w:val="20"/>
          <w:szCs w:val="20"/>
        </w:rPr>
        <w:t>-</w:t>
      </w:r>
      <w:r>
        <w:rPr>
          <w:rFonts w:ascii="Rotis Sans Serif Std" w:hAnsi="Rotis Sans Serif Std"/>
          <w:sz w:val="20"/>
          <w:szCs w:val="20"/>
        </w:rPr>
        <w:t xml:space="preserve"> und Bilanz</w:t>
      </w:r>
      <w:r w:rsidR="004E413D" w:rsidRPr="00B64741">
        <w:rPr>
          <w:rFonts w:ascii="Rotis Sans Serif Std" w:hAnsi="Rotis Sans Serif Std"/>
          <w:sz w:val="20"/>
          <w:szCs w:val="20"/>
        </w:rPr>
        <w:t>affinität</w:t>
      </w:r>
      <w:r w:rsidR="00E44546">
        <w:rPr>
          <w:rFonts w:ascii="Rotis Sans Serif Std" w:hAnsi="Rotis Sans Serif Std"/>
          <w:sz w:val="20"/>
          <w:szCs w:val="20"/>
        </w:rPr>
        <w:t xml:space="preserve"> (HGB, IFRS, </w:t>
      </w:r>
      <w:proofErr w:type="spellStart"/>
      <w:r w:rsidR="00E44546">
        <w:rPr>
          <w:rFonts w:ascii="Rotis Sans Serif Std" w:hAnsi="Rotis Sans Serif Std"/>
          <w:sz w:val="20"/>
          <w:szCs w:val="20"/>
        </w:rPr>
        <w:t>LuxGAAP</w:t>
      </w:r>
      <w:proofErr w:type="spellEnd"/>
      <w:r w:rsidR="00E44546">
        <w:rPr>
          <w:rFonts w:ascii="Rotis Sans Serif Std" w:hAnsi="Rotis Sans Serif Std"/>
          <w:sz w:val="20"/>
          <w:szCs w:val="20"/>
        </w:rPr>
        <w:t>)</w:t>
      </w:r>
    </w:p>
    <w:p w14:paraId="1E8C446C" w14:textId="44CFC4FD" w:rsidR="00090EC3" w:rsidRDefault="00AF7AAF" w:rsidP="00101354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>Mindestens 2 Jahre Erfahrung</w:t>
      </w:r>
      <w:r w:rsidR="00006F5E">
        <w:rPr>
          <w:rFonts w:ascii="Rotis Sans Serif Std" w:hAnsi="Rotis Sans Serif Std"/>
          <w:sz w:val="20"/>
          <w:szCs w:val="20"/>
        </w:rPr>
        <w:t xml:space="preserve"> in den Bereichen</w:t>
      </w:r>
      <w:r w:rsidR="0072228E">
        <w:rPr>
          <w:rFonts w:ascii="Rotis Sans Serif Std" w:hAnsi="Rotis Sans Serif Std"/>
          <w:sz w:val="20"/>
          <w:szCs w:val="20"/>
        </w:rPr>
        <w:t xml:space="preserve"> Rechnungswesen, </w:t>
      </w:r>
      <w:r w:rsidR="00006F5E">
        <w:rPr>
          <w:rFonts w:ascii="Rotis Sans Serif Std" w:hAnsi="Rotis Sans Serif Std"/>
          <w:sz w:val="20"/>
          <w:szCs w:val="20"/>
        </w:rPr>
        <w:t>Controlling</w:t>
      </w:r>
      <w:r w:rsidR="009B6273">
        <w:rPr>
          <w:rFonts w:ascii="Rotis Sans Serif Std" w:hAnsi="Rotis Sans Serif Std"/>
          <w:sz w:val="20"/>
          <w:szCs w:val="20"/>
        </w:rPr>
        <w:t>, Wir</w:t>
      </w:r>
      <w:r w:rsidR="00294CCA">
        <w:rPr>
          <w:rFonts w:ascii="Rotis Sans Serif Std" w:hAnsi="Rotis Sans Serif Std"/>
          <w:sz w:val="20"/>
          <w:szCs w:val="20"/>
        </w:rPr>
        <w:t xml:space="preserve">tschaftsprüfung </w:t>
      </w:r>
      <w:r w:rsidR="00E256A6">
        <w:rPr>
          <w:rFonts w:ascii="Rotis Sans Serif Std" w:hAnsi="Rotis Sans Serif Std"/>
          <w:sz w:val="20"/>
          <w:szCs w:val="20"/>
        </w:rPr>
        <w:t>oder</w:t>
      </w:r>
      <w:r w:rsidR="00294CCA">
        <w:rPr>
          <w:rFonts w:ascii="Rotis Sans Serif Std" w:hAnsi="Rotis Sans Serif Std"/>
          <w:sz w:val="20"/>
          <w:szCs w:val="20"/>
        </w:rPr>
        <w:t xml:space="preserve"> im </w:t>
      </w:r>
      <w:r w:rsidR="004162EA">
        <w:rPr>
          <w:rFonts w:ascii="Rotis Sans Serif Std" w:hAnsi="Rotis Sans Serif Std"/>
          <w:sz w:val="20"/>
          <w:szCs w:val="20"/>
        </w:rPr>
        <w:t>Fondsmanagement</w:t>
      </w:r>
      <w:r w:rsidR="00354B60">
        <w:rPr>
          <w:rFonts w:ascii="Rotis Sans Serif Std" w:hAnsi="Rotis Sans Serif Std"/>
          <w:sz w:val="20"/>
          <w:szCs w:val="20"/>
        </w:rPr>
        <w:t xml:space="preserve"> mit Bezug </w:t>
      </w:r>
      <w:r w:rsidR="00C55D6B">
        <w:rPr>
          <w:rFonts w:ascii="Rotis Sans Serif Std" w:hAnsi="Rotis Sans Serif Std"/>
          <w:sz w:val="20"/>
          <w:szCs w:val="20"/>
        </w:rPr>
        <w:t>zur Immobilienwirtschaft</w:t>
      </w:r>
    </w:p>
    <w:p w14:paraId="7FB3C033" w14:textId="3E1F2798" w:rsidR="00101354" w:rsidRDefault="00101354" w:rsidP="00101354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 w:rsidRPr="00101354">
        <w:rPr>
          <w:rFonts w:ascii="Rotis Sans Serif Std" w:hAnsi="Rotis Sans Serif Std"/>
          <w:sz w:val="20"/>
          <w:szCs w:val="20"/>
        </w:rPr>
        <w:t>Sehr guter Umgang mit MS</w:t>
      </w:r>
      <w:r w:rsidR="00A54A59">
        <w:rPr>
          <w:rFonts w:ascii="Rotis Sans Serif Std" w:hAnsi="Rotis Sans Serif Std"/>
          <w:sz w:val="20"/>
          <w:szCs w:val="20"/>
        </w:rPr>
        <w:t xml:space="preserve">-Office (insbesondere </w:t>
      </w:r>
      <w:r w:rsidR="0076679A">
        <w:rPr>
          <w:rFonts w:ascii="Rotis Sans Serif Std" w:hAnsi="Rotis Sans Serif Std"/>
          <w:sz w:val="20"/>
          <w:szCs w:val="20"/>
        </w:rPr>
        <w:t>Excel</w:t>
      </w:r>
      <w:r w:rsidR="001279D0">
        <w:rPr>
          <w:rFonts w:ascii="Rotis Sans Serif Std" w:hAnsi="Rotis Sans Serif Std"/>
          <w:sz w:val="20"/>
          <w:szCs w:val="20"/>
        </w:rPr>
        <w:t>, Word und Power Point</w:t>
      </w:r>
      <w:r w:rsidR="00A54A59">
        <w:rPr>
          <w:rFonts w:ascii="Rotis Sans Serif Std" w:hAnsi="Rotis Sans Serif Std"/>
          <w:sz w:val="20"/>
          <w:szCs w:val="20"/>
        </w:rPr>
        <w:t>)</w:t>
      </w:r>
    </w:p>
    <w:p w14:paraId="7FB3C034" w14:textId="7A477051" w:rsidR="0042467F" w:rsidRPr="00101354" w:rsidRDefault="00601AF9" w:rsidP="0042467F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>Sehr g</w:t>
      </w:r>
      <w:r w:rsidR="0042467F" w:rsidRPr="00101354">
        <w:rPr>
          <w:rFonts w:ascii="Rotis Sans Serif Std" w:hAnsi="Rotis Sans Serif Std"/>
          <w:sz w:val="20"/>
          <w:szCs w:val="20"/>
        </w:rPr>
        <w:t>ute Englischkenntnisse</w:t>
      </w:r>
      <w:r w:rsidR="00D23744">
        <w:rPr>
          <w:rFonts w:ascii="Rotis Sans Serif Std" w:hAnsi="Rotis Sans Serif Std"/>
          <w:sz w:val="20"/>
          <w:szCs w:val="20"/>
        </w:rPr>
        <w:t xml:space="preserve"> in Wort und Schrift</w:t>
      </w:r>
      <w:r w:rsidR="00BD52B7">
        <w:rPr>
          <w:rFonts w:ascii="Rotis Sans Serif Std" w:hAnsi="Rotis Sans Serif Std"/>
          <w:sz w:val="20"/>
          <w:szCs w:val="20"/>
        </w:rPr>
        <w:t xml:space="preserve"> zwingend erforderlich</w:t>
      </w:r>
    </w:p>
    <w:p w14:paraId="66F9D465" w14:textId="35061512" w:rsidR="004B799F" w:rsidRDefault="00F40026" w:rsidP="00C77BD7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>Selbstständige, s</w:t>
      </w:r>
      <w:r w:rsidR="00C77BD7">
        <w:rPr>
          <w:rFonts w:ascii="Rotis Sans Serif Std" w:hAnsi="Rotis Sans Serif Std"/>
          <w:sz w:val="20"/>
          <w:szCs w:val="20"/>
        </w:rPr>
        <w:t>trukturierte</w:t>
      </w:r>
      <w:r>
        <w:rPr>
          <w:rFonts w:ascii="Rotis Sans Serif Std" w:hAnsi="Rotis Sans Serif Std"/>
          <w:sz w:val="20"/>
          <w:szCs w:val="20"/>
        </w:rPr>
        <w:t>,</w:t>
      </w:r>
      <w:r w:rsidR="00C77BD7">
        <w:rPr>
          <w:rFonts w:ascii="Rotis Sans Serif Std" w:hAnsi="Rotis Sans Serif Std"/>
          <w:sz w:val="20"/>
          <w:szCs w:val="20"/>
        </w:rPr>
        <w:t xml:space="preserve"> </w:t>
      </w:r>
      <w:r w:rsidR="00582DF9">
        <w:rPr>
          <w:rFonts w:ascii="Rotis Sans Serif Std" w:hAnsi="Rotis Sans Serif Std"/>
          <w:sz w:val="20"/>
          <w:szCs w:val="20"/>
        </w:rPr>
        <w:t xml:space="preserve">präzise sowie proaktive Arbeitsweise </w:t>
      </w:r>
      <w:r w:rsidR="004B799F">
        <w:rPr>
          <w:rFonts w:ascii="Rotis Sans Serif Std" w:hAnsi="Rotis Sans Serif Std"/>
          <w:sz w:val="20"/>
          <w:szCs w:val="20"/>
        </w:rPr>
        <w:t xml:space="preserve">mit hohem </w:t>
      </w:r>
      <w:r w:rsidR="00463D34">
        <w:rPr>
          <w:rFonts w:ascii="Rotis Sans Serif Std" w:hAnsi="Rotis Sans Serif Std"/>
          <w:sz w:val="20"/>
          <w:szCs w:val="20"/>
        </w:rPr>
        <w:t>Maß an Ergebnisorientierung</w:t>
      </w:r>
    </w:p>
    <w:p w14:paraId="7FB3C035" w14:textId="6FF73687" w:rsidR="0042467F" w:rsidRDefault="00BC66B9" w:rsidP="00101354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>Teamfähigkeit mit der B</w:t>
      </w:r>
      <w:r w:rsidR="00F40026">
        <w:rPr>
          <w:rFonts w:ascii="Rotis Sans Serif Std" w:hAnsi="Rotis Sans Serif Std"/>
          <w:sz w:val="20"/>
          <w:szCs w:val="20"/>
        </w:rPr>
        <w:t xml:space="preserve">ereitschaft zur Übernahme von Verantwortung </w:t>
      </w:r>
      <w:r>
        <w:rPr>
          <w:rFonts w:ascii="Rotis Sans Serif Std" w:hAnsi="Rotis Sans Serif Std"/>
          <w:sz w:val="20"/>
          <w:szCs w:val="20"/>
        </w:rPr>
        <w:t>und überdurchschnittlichem Engagement</w:t>
      </w:r>
      <w:r w:rsidR="00101354" w:rsidRPr="00101354">
        <w:rPr>
          <w:rFonts w:ascii="Rotis Sans Serif Std" w:hAnsi="Rotis Sans Serif Std"/>
          <w:sz w:val="20"/>
          <w:szCs w:val="20"/>
        </w:rPr>
        <w:t xml:space="preserve"> </w:t>
      </w:r>
    </w:p>
    <w:p w14:paraId="58D112CE" w14:textId="4B939B84" w:rsidR="00DC355A" w:rsidRDefault="00E74702" w:rsidP="00AF7AAF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>
        <w:rPr>
          <w:rFonts w:ascii="Rotis Sans Serif Std" w:hAnsi="Rotis Sans Serif Std"/>
          <w:sz w:val="20"/>
          <w:szCs w:val="20"/>
        </w:rPr>
        <w:t>Gutes Organisationsvermögen</w:t>
      </w:r>
      <w:r w:rsidR="004C04A9">
        <w:rPr>
          <w:rFonts w:ascii="Rotis Sans Serif Std" w:hAnsi="Rotis Sans Serif Std"/>
          <w:sz w:val="20"/>
          <w:szCs w:val="20"/>
        </w:rPr>
        <w:t xml:space="preserve"> sowie h</w:t>
      </w:r>
      <w:r w:rsidR="00717292">
        <w:rPr>
          <w:rFonts w:ascii="Rotis Sans Serif Std" w:hAnsi="Rotis Sans Serif Std"/>
          <w:sz w:val="20"/>
          <w:szCs w:val="20"/>
        </w:rPr>
        <w:t>ohe Flexibilität und Belastbarkeit</w:t>
      </w:r>
    </w:p>
    <w:p w14:paraId="45AC517C" w14:textId="77777777" w:rsidR="00DC355A" w:rsidRDefault="00DC355A" w:rsidP="00DC355A">
      <w:pPr>
        <w:spacing w:line="240" w:lineRule="auto"/>
        <w:rPr>
          <w:rFonts w:ascii="Rotis Sans Serif Std" w:hAnsi="Rotis Sans Serif Std"/>
          <w:sz w:val="20"/>
          <w:szCs w:val="20"/>
        </w:rPr>
      </w:pPr>
    </w:p>
    <w:p w14:paraId="5EC3AD83" w14:textId="77777777" w:rsidR="00DC355A" w:rsidRDefault="00DC355A" w:rsidP="00DC355A">
      <w:pPr>
        <w:spacing w:line="240" w:lineRule="auto"/>
        <w:rPr>
          <w:rFonts w:ascii="Rotis Sans Serif Std" w:hAnsi="Rotis Sans Serif Std"/>
          <w:sz w:val="20"/>
          <w:szCs w:val="20"/>
        </w:rPr>
      </w:pPr>
    </w:p>
    <w:p w14:paraId="3C59512C" w14:textId="77777777" w:rsidR="00DC355A" w:rsidRDefault="00DC355A" w:rsidP="00DC355A">
      <w:pPr>
        <w:spacing w:line="240" w:lineRule="auto"/>
        <w:rPr>
          <w:rFonts w:ascii="Rotis Sans Serif Std" w:hAnsi="Rotis Sans Serif Std"/>
          <w:sz w:val="20"/>
          <w:szCs w:val="20"/>
        </w:rPr>
      </w:pPr>
    </w:p>
    <w:p w14:paraId="161574A5" w14:textId="77777777" w:rsidR="00DC355A" w:rsidRDefault="00DC355A" w:rsidP="00DC355A">
      <w:pPr>
        <w:spacing w:line="240" w:lineRule="auto"/>
        <w:rPr>
          <w:rFonts w:ascii="Rotis Sans Serif Std" w:hAnsi="Rotis Sans Serif Std"/>
          <w:sz w:val="20"/>
          <w:szCs w:val="20"/>
        </w:rPr>
      </w:pPr>
    </w:p>
    <w:p w14:paraId="42C6805B" w14:textId="77777777" w:rsidR="00DC355A" w:rsidRPr="00DC355A" w:rsidRDefault="00DC355A" w:rsidP="00DC355A">
      <w:pPr>
        <w:spacing w:line="240" w:lineRule="auto"/>
        <w:rPr>
          <w:rFonts w:ascii="Rotis Sans Serif Std" w:hAnsi="Rotis Sans Serif Std"/>
          <w:sz w:val="20"/>
          <w:szCs w:val="20"/>
        </w:rPr>
      </w:pPr>
    </w:p>
    <w:p w14:paraId="1E4408B5" w14:textId="5FF10A37" w:rsidR="00AF7AAF" w:rsidRDefault="00AF7AAF" w:rsidP="00AF7AAF">
      <w:pPr>
        <w:spacing w:line="240" w:lineRule="auto"/>
        <w:rPr>
          <w:rFonts w:ascii="Rotis Sans Serif Std" w:hAnsi="Rotis Sans Serif Std"/>
          <w:b/>
          <w:sz w:val="20"/>
          <w:szCs w:val="20"/>
        </w:rPr>
      </w:pPr>
      <w:r>
        <w:rPr>
          <w:rFonts w:ascii="Rotis Sans Serif Std" w:hAnsi="Rotis Sans Serif Std"/>
          <w:b/>
          <w:sz w:val="20"/>
          <w:szCs w:val="20"/>
        </w:rPr>
        <w:lastRenderedPageBreak/>
        <w:t>Wir bieten:</w:t>
      </w:r>
    </w:p>
    <w:p w14:paraId="4DDCAF6C" w14:textId="77777777" w:rsidR="00AF7AAF" w:rsidRPr="00AF7AAF" w:rsidRDefault="00AF7AAF" w:rsidP="00AF7AAF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 w:rsidRPr="00AF7AAF">
        <w:rPr>
          <w:rFonts w:ascii="Rotis Sans Serif Std" w:hAnsi="Rotis Sans Serif Std"/>
          <w:sz w:val="20"/>
          <w:szCs w:val="20"/>
        </w:rPr>
        <w:t>Eine langfristige berufliche Perspektive in einem internationalen Umfeld</w:t>
      </w:r>
    </w:p>
    <w:p w14:paraId="2642A48B" w14:textId="77777777" w:rsidR="00AF7AAF" w:rsidRPr="00AF7AAF" w:rsidRDefault="00AF7AAF" w:rsidP="00AF7AAF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 w:rsidRPr="00AF7AAF">
        <w:rPr>
          <w:rFonts w:ascii="Rotis Sans Serif Std" w:hAnsi="Rotis Sans Serif Std"/>
          <w:sz w:val="20"/>
          <w:szCs w:val="20"/>
        </w:rPr>
        <w:t>Potenzialorientierte Entwicklungsmöglichkeiten</w:t>
      </w:r>
    </w:p>
    <w:p w14:paraId="65AF27F5" w14:textId="77777777" w:rsidR="00AF7AAF" w:rsidRPr="00AF7AAF" w:rsidRDefault="00AF7AAF" w:rsidP="00AF7AAF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 w:rsidRPr="00AF7AAF">
        <w:rPr>
          <w:rFonts w:ascii="Rotis Sans Serif Std" w:hAnsi="Rotis Sans Serif Std"/>
          <w:sz w:val="20"/>
          <w:szCs w:val="20"/>
        </w:rPr>
        <w:t>Ein attraktives Gehaltspaket &amp;</w:t>
      </w:r>
    </w:p>
    <w:p w14:paraId="0B9CDC71" w14:textId="77777777" w:rsidR="00AF7AAF" w:rsidRPr="00AF7AAF" w:rsidRDefault="00AF7AAF" w:rsidP="00AF7AAF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 w:rsidRPr="00AF7AAF">
        <w:rPr>
          <w:rFonts w:ascii="Rotis Sans Serif Std" w:hAnsi="Rotis Sans Serif Std"/>
          <w:sz w:val="20"/>
          <w:szCs w:val="20"/>
        </w:rPr>
        <w:t>30 Tage Urlaub</w:t>
      </w:r>
    </w:p>
    <w:p w14:paraId="1BC186E3" w14:textId="77777777" w:rsidR="00AF7AAF" w:rsidRPr="00AF7AAF" w:rsidRDefault="00AF7AAF" w:rsidP="00AF7AAF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 w:rsidRPr="00AF7AAF">
        <w:rPr>
          <w:rFonts w:ascii="Rotis Sans Serif Std" w:hAnsi="Rotis Sans Serif Std"/>
          <w:sz w:val="20"/>
          <w:szCs w:val="20"/>
        </w:rPr>
        <w:t>Betriebliche Altersvorsorge-Pakete</w:t>
      </w:r>
    </w:p>
    <w:p w14:paraId="6A606FE7" w14:textId="77777777" w:rsidR="00AF7AAF" w:rsidRPr="00AF7AAF" w:rsidRDefault="00AF7AAF" w:rsidP="00AF7AAF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 w:rsidRPr="00AF7AAF">
        <w:rPr>
          <w:rFonts w:ascii="Rotis Sans Serif Std" w:hAnsi="Rotis Sans Serif Std"/>
          <w:sz w:val="20"/>
          <w:szCs w:val="20"/>
        </w:rPr>
        <w:t>2 Tage/Woche Homeoffice  </w:t>
      </w:r>
    </w:p>
    <w:p w14:paraId="10B1EF07" w14:textId="77777777" w:rsidR="00AF7AAF" w:rsidRPr="00AF7AAF" w:rsidRDefault="00AF7AAF" w:rsidP="00AF7AAF">
      <w:pPr>
        <w:pStyle w:val="Listenabsatz"/>
        <w:numPr>
          <w:ilvl w:val="0"/>
          <w:numId w:val="1"/>
        </w:numPr>
        <w:spacing w:line="240" w:lineRule="auto"/>
        <w:rPr>
          <w:rFonts w:ascii="Rotis Sans Serif Std" w:hAnsi="Rotis Sans Serif Std"/>
          <w:sz w:val="20"/>
          <w:szCs w:val="20"/>
        </w:rPr>
      </w:pPr>
      <w:r w:rsidRPr="00AF7AAF">
        <w:rPr>
          <w:rFonts w:ascii="Rotis Sans Serif Std" w:hAnsi="Rotis Sans Serif Std"/>
          <w:sz w:val="20"/>
          <w:szCs w:val="20"/>
        </w:rPr>
        <w:t>Regelmäßige Firmenevents</w:t>
      </w:r>
    </w:p>
    <w:p w14:paraId="3BF76CD5" w14:textId="77777777" w:rsidR="00AF7AAF" w:rsidRDefault="00AF7AAF" w:rsidP="009D573B">
      <w:pPr>
        <w:spacing w:line="240" w:lineRule="auto"/>
        <w:jc w:val="both"/>
        <w:rPr>
          <w:rFonts w:ascii="Rotis Sans Serif Std" w:hAnsi="Rotis Sans Serif Std"/>
          <w:sz w:val="20"/>
          <w:szCs w:val="20"/>
        </w:rPr>
      </w:pPr>
    </w:p>
    <w:p w14:paraId="7FB3C038" w14:textId="1A43A570" w:rsidR="009D573B" w:rsidRPr="00FE07DA" w:rsidRDefault="009D573B" w:rsidP="009D573B">
      <w:pPr>
        <w:spacing w:line="240" w:lineRule="auto"/>
        <w:jc w:val="both"/>
        <w:rPr>
          <w:rFonts w:ascii="Rotis Sans Serif Std" w:hAnsi="Rotis Sans Serif Std"/>
          <w:sz w:val="20"/>
          <w:szCs w:val="20"/>
        </w:rPr>
      </w:pPr>
      <w:r w:rsidRPr="00FE07DA">
        <w:rPr>
          <w:rFonts w:ascii="Rotis Sans Serif Std" w:hAnsi="Rotis Sans Serif Std"/>
          <w:sz w:val="20"/>
          <w:szCs w:val="20"/>
        </w:rPr>
        <w:t>Es erwartet Sie eine langfristige berufliche Perspektive in einem internationalen Umfeld. Falls Sie sich von dieser Herausforderung angesprochen fühlen, freuen wir uns auf Ihre Bewerbung unter Angabe Ihrer Gehaltsvorstellung und Ihre</w:t>
      </w:r>
      <w:r>
        <w:rPr>
          <w:rFonts w:ascii="Rotis Sans Serif Std" w:hAnsi="Rotis Sans Serif Std"/>
          <w:sz w:val="20"/>
          <w:szCs w:val="20"/>
        </w:rPr>
        <w:t>s</w:t>
      </w:r>
      <w:r w:rsidRPr="00FE07DA">
        <w:rPr>
          <w:rFonts w:ascii="Rotis Sans Serif Std" w:hAnsi="Rotis Sans Serif Std"/>
          <w:sz w:val="20"/>
          <w:szCs w:val="20"/>
        </w:rPr>
        <w:t xml:space="preserve"> frühestmöglichen Einstellungstermin</w:t>
      </w:r>
      <w:r>
        <w:rPr>
          <w:rFonts w:ascii="Rotis Sans Serif Std" w:hAnsi="Rotis Sans Serif Std"/>
          <w:sz w:val="20"/>
          <w:szCs w:val="20"/>
        </w:rPr>
        <w:t>s</w:t>
      </w:r>
      <w:r w:rsidRPr="00FE07DA">
        <w:rPr>
          <w:rFonts w:ascii="Rotis Sans Serif Std" w:hAnsi="Rotis Sans Serif Std"/>
          <w:sz w:val="20"/>
          <w:szCs w:val="20"/>
        </w:rPr>
        <w:t xml:space="preserve">. Rückfragen und Bewerbungsunterlagen richten Sie bitte per </w:t>
      </w:r>
      <w:r w:rsidR="00AF7AAF" w:rsidRPr="00FE07DA">
        <w:rPr>
          <w:rFonts w:ascii="Rotis Sans Serif Std" w:hAnsi="Rotis Sans Serif Std"/>
          <w:sz w:val="20"/>
          <w:szCs w:val="20"/>
        </w:rPr>
        <w:t>E-Mail</w:t>
      </w:r>
      <w:r w:rsidRPr="00FE07DA">
        <w:rPr>
          <w:rFonts w:ascii="Rotis Sans Serif Std" w:hAnsi="Rotis Sans Serif Std"/>
          <w:sz w:val="20"/>
          <w:szCs w:val="20"/>
        </w:rPr>
        <w:t xml:space="preserve"> an</w:t>
      </w:r>
      <w:r w:rsidR="00AF7AAF">
        <w:rPr>
          <w:rFonts w:ascii="Rotis Sans Serif Std" w:hAnsi="Rotis Sans Serif Std"/>
          <w:sz w:val="20"/>
          <w:szCs w:val="20"/>
        </w:rPr>
        <w:t>:</w:t>
      </w:r>
    </w:p>
    <w:p w14:paraId="44FDC8A2" w14:textId="77777777" w:rsidR="00AF7AAF" w:rsidRDefault="00AF7AAF" w:rsidP="00097A8E">
      <w:pPr>
        <w:spacing w:line="240" w:lineRule="auto"/>
        <w:rPr>
          <w:rFonts w:ascii="Rotis Sans Serif Std" w:hAnsi="Rotis Sans Serif Std"/>
          <w:b/>
          <w:sz w:val="20"/>
          <w:szCs w:val="20"/>
        </w:rPr>
      </w:pPr>
    </w:p>
    <w:p w14:paraId="7FB3C039" w14:textId="78E1E0C5" w:rsidR="005839E5" w:rsidRPr="00097A8E" w:rsidRDefault="00D05B21" w:rsidP="00097A8E">
      <w:pPr>
        <w:spacing w:line="240" w:lineRule="auto"/>
        <w:rPr>
          <w:rFonts w:ascii="Rotis Sans Serif Std" w:hAnsi="Rotis Sans Serif Std"/>
          <w:color w:val="auto"/>
          <w:sz w:val="20"/>
          <w:szCs w:val="20"/>
        </w:rPr>
      </w:pPr>
      <w:r>
        <w:rPr>
          <w:rFonts w:ascii="Rotis Sans Serif Std" w:hAnsi="Rotis Sans Serif Std"/>
          <w:b/>
          <w:sz w:val="20"/>
          <w:szCs w:val="20"/>
        </w:rPr>
        <w:t>Deutsche Finance Group</w:t>
      </w:r>
      <w:r>
        <w:rPr>
          <w:rFonts w:ascii="Rotis Sans Serif Std" w:hAnsi="Rotis Sans Serif Std"/>
          <w:b/>
          <w:sz w:val="20"/>
          <w:szCs w:val="20"/>
        </w:rPr>
        <w:tab/>
      </w:r>
      <w:r>
        <w:rPr>
          <w:rFonts w:ascii="Rotis Sans Serif Std" w:hAnsi="Rotis Sans Serif Std"/>
          <w:b/>
          <w:sz w:val="20"/>
          <w:szCs w:val="20"/>
        </w:rPr>
        <w:tab/>
      </w:r>
      <w:r>
        <w:rPr>
          <w:rFonts w:ascii="Rotis Sans Serif Std" w:hAnsi="Rotis Sans Serif Std"/>
          <w:b/>
          <w:sz w:val="20"/>
          <w:szCs w:val="20"/>
        </w:rPr>
        <w:tab/>
      </w:r>
      <w:r>
        <w:rPr>
          <w:rFonts w:ascii="Rotis Sans Serif Std" w:hAnsi="Rotis Sans Serif Std"/>
          <w:b/>
          <w:sz w:val="20"/>
          <w:szCs w:val="20"/>
        </w:rPr>
        <w:tab/>
      </w:r>
      <w:r>
        <w:rPr>
          <w:rFonts w:ascii="Rotis Sans Serif Std" w:hAnsi="Rotis Sans Serif Std"/>
          <w:b/>
          <w:sz w:val="20"/>
          <w:szCs w:val="20"/>
        </w:rPr>
        <w:tab/>
      </w:r>
      <w:r w:rsidR="00AF7AAF">
        <w:rPr>
          <w:rFonts w:ascii="Rotis Sans Serif Std" w:hAnsi="Rotis Sans Serif Std"/>
          <w:b/>
          <w:sz w:val="20"/>
          <w:szCs w:val="20"/>
        </w:rPr>
        <w:tab/>
      </w:r>
      <w:r w:rsidR="002C4AE9">
        <w:rPr>
          <w:rFonts w:ascii="Rotis Sans Serif Std" w:hAnsi="Rotis Sans Serif Std"/>
          <w:sz w:val="20"/>
          <w:szCs w:val="20"/>
        </w:rPr>
        <w:t>Weitere Informationen zur</w:t>
      </w:r>
      <w:r w:rsidR="009D573B" w:rsidRPr="00FE07DA">
        <w:rPr>
          <w:rFonts w:ascii="Rotis Sans Serif Std" w:hAnsi="Rotis Sans Serif Std"/>
          <w:sz w:val="20"/>
          <w:szCs w:val="20"/>
        </w:rPr>
        <w:br/>
      </w:r>
      <w:r w:rsidR="00AF7AAF">
        <w:rPr>
          <w:rFonts w:ascii="Rotis Sans Serif Std" w:hAnsi="Rotis Sans Serif Std"/>
          <w:sz w:val="20"/>
          <w:szCs w:val="20"/>
        </w:rPr>
        <w:t>Katharina Litke</w:t>
      </w:r>
      <w:r>
        <w:rPr>
          <w:rFonts w:ascii="Rotis Sans Serif Std" w:hAnsi="Rotis Sans Serif Std"/>
          <w:sz w:val="20"/>
          <w:szCs w:val="20"/>
        </w:rPr>
        <w:tab/>
      </w:r>
      <w:r>
        <w:rPr>
          <w:rFonts w:ascii="Rotis Sans Serif Std" w:hAnsi="Rotis Sans Serif Std"/>
          <w:sz w:val="20"/>
          <w:szCs w:val="20"/>
        </w:rPr>
        <w:tab/>
      </w:r>
      <w:r>
        <w:rPr>
          <w:rFonts w:ascii="Rotis Sans Serif Std" w:hAnsi="Rotis Sans Serif Std"/>
          <w:sz w:val="20"/>
          <w:szCs w:val="20"/>
        </w:rPr>
        <w:tab/>
      </w:r>
      <w:r>
        <w:rPr>
          <w:rFonts w:ascii="Rotis Sans Serif Std" w:hAnsi="Rotis Sans Serif Std"/>
          <w:sz w:val="20"/>
          <w:szCs w:val="20"/>
        </w:rPr>
        <w:tab/>
      </w:r>
      <w:r>
        <w:rPr>
          <w:rFonts w:ascii="Rotis Sans Serif Std" w:hAnsi="Rotis Sans Serif Std"/>
          <w:sz w:val="20"/>
          <w:szCs w:val="20"/>
        </w:rPr>
        <w:tab/>
      </w:r>
      <w:r>
        <w:rPr>
          <w:rFonts w:ascii="Rotis Sans Serif Std" w:hAnsi="Rotis Sans Serif Std"/>
          <w:sz w:val="20"/>
          <w:szCs w:val="20"/>
        </w:rPr>
        <w:tab/>
      </w:r>
      <w:r w:rsidR="00AF7AAF">
        <w:rPr>
          <w:rFonts w:ascii="Rotis Sans Serif Std" w:hAnsi="Rotis Sans Serif Std"/>
          <w:sz w:val="20"/>
          <w:szCs w:val="20"/>
        </w:rPr>
        <w:tab/>
      </w:r>
      <w:r w:rsidR="009D573B" w:rsidRPr="00A2750A">
        <w:rPr>
          <w:rFonts w:ascii="Rotis Sans Serif Std" w:hAnsi="Rotis Sans Serif Std"/>
          <w:b/>
          <w:sz w:val="20"/>
          <w:szCs w:val="20"/>
        </w:rPr>
        <w:t>Deutsche Finance Group</w:t>
      </w:r>
      <w:r w:rsidR="009D573B" w:rsidRPr="00FE07DA">
        <w:rPr>
          <w:rFonts w:ascii="Rotis Sans Serif Std" w:hAnsi="Rotis Sans Serif Std"/>
          <w:sz w:val="20"/>
          <w:szCs w:val="20"/>
        </w:rPr>
        <w:br/>
      </w:r>
      <w:r w:rsidR="00B71D19">
        <w:rPr>
          <w:rFonts w:ascii="Rotis Sans Serif Std" w:hAnsi="Rotis Sans Serif Std"/>
          <w:color w:val="auto"/>
          <w:sz w:val="20"/>
          <w:szCs w:val="20"/>
        </w:rPr>
        <w:t>Leopoldstraße 156</w:t>
      </w:r>
      <w:r w:rsidR="00B71D19">
        <w:rPr>
          <w:rFonts w:ascii="Rotis Sans Serif Std" w:hAnsi="Rotis Sans Serif Std"/>
          <w:color w:val="auto"/>
          <w:sz w:val="20"/>
          <w:szCs w:val="20"/>
        </w:rPr>
        <w:tab/>
      </w:r>
      <w:r w:rsidR="00B71D19">
        <w:rPr>
          <w:rFonts w:ascii="Rotis Sans Serif Std" w:hAnsi="Rotis Sans Serif Std"/>
          <w:color w:val="auto"/>
          <w:sz w:val="20"/>
          <w:szCs w:val="20"/>
        </w:rPr>
        <w:tab/>
      </w:r>
      <w:r w:rsidR="00B71D19">
        <w:rPr>
          <w:rFonts w:ascii="Rotis Sans Serif Std" w:hAnsi="Rotis Sans Serif Std"/>
          <w:color w:val="auto"/>
          <w:sz w:val="20"/>
          <w:szCs w:val="20"/>
        </w:rPr>
        <w:tab/>
      </w:r>
      <w:r w:rsidR="00B71D19">
        <w:rPr>
          <w:rFonts w:ascii="Rotis Sans Serif Std" w:hAnsi="Rotis Sans Serif Std"/>
          <w:color w:val="auto"/>
          <w:sz w:val="20"/>
          <w:szCs w:val="20"/>
        </w:rPr>
        <w:tab/>
      </w:r>
      <w:r w:rsidR="00B71D19">
        <w:rPr>
          <w:rFonts w:ascii="Rotis Sans Serif Std" w:hAnsi="Rotis Sans Serif Std"/>
          <w:color w:val="auto"/>
          <w:sz w:val="20"/>
          <w:szCs w:val="20"/>
        </w:rPr>
        <w:tab/>
      </w:r>
      <w:r w:rsidR="00B71D19">
        <w:rPr>
          <w:rFonts w:ascii="Rotis Sans Serif Std" w:hAnsi="Rotis Sans Serif Std"/>
          <w:color w:val="auto"/>
          <w:sz w:val="20"/>
          <w:szCs w:val="20"/>
        </w:rPr>
        <w:tab/>
      </w:r>
      <w:r w:rsidR="002C4AE9">
        <w:rPr>
          <w:rFonts w:ascii="Rotis Sans Serif Std" w:hAnsi="Rotis Sans Serif Std"/>
          <w:color w:val="auto"/>
          <w:sz w:val="20"/>
          <w:szCs w:val="20"/>
        </w:rPr>
        <w:t>finden Sie hier:</w:t>
      </w:r>
      <w:r w:rsidR="002C4AE9">
        <w:rPr>
          <w:rFonts w:ascii="Rotis Sans Serif Std" w:hAnsi="Rotis Sans Serif Std"/>
          <w:color w:val="auto"/>
          <w:sz w:val="20"/>
          <w:szCs w:val="20"/>
        </w:rPr>
        <w:br/>
        <w:t>D-</w:t>
      </w:r>
      <w:r w:rsidR="00B71D19">
        <w:rPr>
          <w:rFonts w:ascii="Rotis Sans Serif Std" w:hAnsi="Rotis Sans Serif Std"/>
          <w:color w:val="auto"/>
          <w:sz w:val="20"/>
          <w:szCs w:val="20"/>
        </w:rPr>
        <w:t>80804</w:t>
      </w:r>
      <w:r w:rsidR="002C4AE9">
        <w:rPr>
          <w:rFonts w:ascii="Rotis Sans Serif Std" w:hAnsi="Rotis Sans Serif Std"/>
          <w:color w:val="auto"/>
          <w:sz w:val="20"/>
          <w:szCs w:val="20"/>
        </w:rPr>
        <w:t xml:space="preserve"> München</w:t>
      </w:r>
      <w:r w:rsidR="002C4AE9">
        <w:rPr>
          <w:rFonts w:ascii="Rotis Sans Serif Std" w:hAnsi="Rotis Sans Serif Std"/>
          <w:color w:val="auto"/>
          <w:sz w:val="20"/>
          <w:szCs w:val="20"/>
        </w:rPr>
        <w:tab/>
      </w:r>
      <w:r w:rsidR="002C4AE9">
        <w:rPr>
          <w:rFonts w:ascii="Rotis Sans Serif Std" w:hAnsi="Rotis Sans Serif Std"/>
          <w:color w:val="auto"/>
          <w:sz w:val="20"/>
          <w:szCs w:val="20"/>
        </w:rPr>
        <w:tab/>
      </w:r>
      <w:r w:rsidR="002C4AE9">
        <w:rPr>
          <w:rFonts w:ascii="Rotis Sans Serif Std" w:hAnsi="Rotis Sans Serif Std"/>
          <w:color w:val="auto"/>
          <w:sz w:val="20"/>
          <w:szCs w:val="20"/>
        </w:rPr>
        <w:tab/>
      </w:r>
      <w:r w:rsidR="002C4AE9">
        <w:rPr>
          <w:rFonts w:ascii="Rotis Sans Serif Std" w:hAnsi="Rotis Sans Serif Std"/>
          <w:color w:val="auto"/>
          <w:sz w:val="20"/>
          <w:szCs w:val="20"/>
        </w:rPr>
        <w:tab/>
      </w:r>
      <w:r w:rsidR="009D573B" w:rsidRPr="00FE07DA">
        <w:rPr>
          <w:rFonts w:ascii="Rotis Sans Serif Std" w:hAnsi="Rotis Sans Serif Std"/>
          <w:color w:val="auto"/>
          <w:sz w:val="20"/>
          <w:szCs w:val="20"/>
        </w:rPr>
        <w:br/>
        <w:t>personal@deutsche-finance.de</w:t>
      </w:r>
      <w:r w:rsidR="009D573B" w:rsidRPr="00FE07DA">
        <w:rPr>
          <w:rFonts w:ascii="Rotis Sans Serif Std" w:hAnsi="Rotis Sans Serif Std"/>
          <w:color w:val="auto"/>
          <w:sz w:val="20"/>
          <w:szCs w:val="20"/>
        </w:rPr>
        <w:tab/>
      </w:r>
      <w:r w:rsidR="009D573B" w:rsidRPr="00FE07DA">
        <w:rPr>
          <w:rFonts w:ascii="Rotis Sans Serif Std" w:hAnsi="Rotis Sans Serif Std"/>
          <w:color w:val="auto"/>
          <w:sz w:val="20"/>
          <w:szCs w:val="20"/>
        </w:rPr>
        <w:tab/>
      </w:r>
      <w:r w:rsidR="009D573B" w:rsidRPr="00FE07DA">
        <w:rPr>
          <w:rFonts w:ascii="Rotis Sans Serif Std" w:hAnsi="Rotis Sans Serif Std"/>
          <w:color w:val="auto"/>
          <w:sz w:val="20"/>
          <w:szCs w:val="20"/>
        </w:rPr>
        <w:tab/>
      </w:r>
      <w:r w:rsidR="009D573B" w:rsidRPr="00FE07DA">
        <w:rPr>
          <w:rFonts w:ascii="Rotis Sans Serif Std" w:hAnsi="Rotis Sans Serif Std"/>
          <w:color w:val="auto"/>
          <w:sz w:val="20"/>
          <w:szCs w:val="20"/>
        </w:rPr>
        <w:tab/>
      </w:r>
      <w:r w:rsidR="00AF7AAF">
        <w:rPr>
          <w:rFonts w:ascii="Rotis Sans Serif Std" w:hAnsi="Rotis Sans Serif Std"/>
          <w:color w:val="auto"/>
          <w:sz w:val="20"/>
          <w:szCs w:val="20"/>
        </w:rPr>
        <w:tab/>
      </w:r>
      <w:r w:rsidR="00AF7AAF" w:rsidRPr="00AF7AAF">
        <w:rPr>
          <w:rFonts w:ascii="Rotis Sans Serif Std" w:hAnsi="Rotis Sans Serif Std"/>
          <w:color w:val="auto"/>
          <w:sz w:val="20"/>
          <w:szCs w:val="20"/>
        </w:rPr>
        <w:t>https://www.deutsche-finance-group.de/</w:t>
      </w:r>
    </w:p>
    <w:sectPr w:rsidR="005839E5" w:rsidRPr="00097A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 Sans Serif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413"/>
    <w:multiLevelType w:val="hybridMultilevel"/>
    <w:tmpl w:val="9D204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6708C"/>
    <w:multiLevelType w:val="multilevel"/>
    <w:tmpl w:val="EC74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E80532"/>
    <w:multiLevelType w:val="hybridMultilevel"/>
    <w:tmpl w:val="16F072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51DEA"/>
    <w:multiLevelType w:val="multilevel"/>
    <w:tmpl w:val="B8DC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2839850">
    <w:abstractNumId w:val="2"/>
  </w:num>
  <w:num w:numId="2" w16cid:durableId="1085227062">
    <w:abstractNumId w:val="0"/>
  </w:num>
  <w:num w:numId="3" w16cid:durableId="2016423547">
    <w:abstractNumId w:val="1"/>
  </w:num>
  <w:num w:numId="4" w16cid:durableId="1139107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73B"/>
    <w:rsid w:val="00006F5E"/>
    <w:rsid w:val="00010884"/>
    <w:rsid w:val="00020221"/>
    <w:rsid w:val="00031FC6"/>
    <w:rsid w:val="00032AF3"/>
    <w:rsid w:val="00036F1E"/>
    <w:rsid w:val="0003704B"/>
    <w:rsid w:val="00041E62"/>
    <w:rsid w:val="00044B1A"/>
    <w:rsid w:val="00047F2A"/>
    <w:rsid w:val="000601B0"/>
    <w:rsid w:val="00067ADF"/>
    <w:rsid w:val="00075814"/>
    <w:rsid w:val="00090EC3"/>
    <w:rsid w:val="00095892"/>
    <w:rsid w:val="00097A8E"/>
    <w:rsid w:val="000A10BC"/>
    <w:rsid w:val="000A40BC"/>
    <w:rsid w:val="000A5489"/>
    <w:rsid w:val="000C4515"/>
    <w:rsid w:val="000D34BF"/>
    <w:rsid w:val="000D3685"/>
    <w:rsid w:val="000E0624"/>
    <w:rsid w:val="000E36E6"/>
    <w:rsid w:val="000E712F"/>
    <w:rsid w:val="000F43CE"/>
    <w:rsid w:val="000F75D1"/>
    <w:rsid w:val="00101354"/>
    <w:rsid w:val="00102592"/>
    <w:rsid w:val="00103791"/>
    <w:rsid w:val="00106C15"/>
    <w:rsid w:val="00112C10"/>
    <w:rsid w:val="00126E75"/>
    <w:rsid w:val="001279D0"/>
    <w:rsid w:val="00151572"/>
    <w:rsid w:val="001559C6"/>
    <w:rsid w:val="00161869"/>
    <w:rsid w:val="0016317F"/>
    <w:rsid w:val="00177913"/>
    <w:rsid w:val="00184BC6"/>
    <w:rsid w:val="00194FA1"/>
    <w:rsid w:val="001C33C1"/>
    <w:rsid w:val="001D4306"/>
    <w:rsid w:val="001D5F40"/>
    <w:rsid w:val="001E018A"/>
    <w:rsid w:val="001E04EE"/>
    <w:rsid w:val="001E16B0"/>
    <w:rsid w:val="0020537F"/>
    <w:rsid w:val="00205D61"/>
    <w:rsid w:val="00206E49"/>
    <w:rsid w:val="0021371E"/>
    <w:rsid w:val="00227698"/>
    <w:rsid w:val="002505E5"/>
    <w:rsid w:val="002707AD"/>
    <w:rsid w:val="002934AA"/>
    <w:rsid w:val="00294CCA"/>
    <w:rsid w:val="00294F11"/>
    <w:rsid w:val="002A3BEE"/>
    <w:rsid w:val="002C4AE9"/>
    <w:rsid w:val="002C5751"/>
    <w:rsid w:val="002C7032"/>
    <w:rsid w:val="003003BE"/>
    <w:rsid w:val="00312F80"/>
    <w:rsid w:val="003138A2"/>
    <w:rsid w:val="00334DDB"/>
    <w:rsid w:val="003408C4"/>
    <w:rsid w:val="00340B93"/>
    <w:rsid w:val="003435C9"/>
    <w:rsid w:val="0034661E"/>
    <w:rsid w:val="00354B60"/>
    <w:rsid w:val="003702B9"/>
    <w:rsid w:val="00370EAF"/>
    <w:rsid w:val="00383268"/>
    <w:rsid w:val="00384724"/>
    <w:rsid w:val="00393165"/>
    <w:rsid w:val="003B097F"/>
    <w:rsid w:val="003B301F"/>
    <w:rsid w:val="003B30F4"/>
    <w:rsid w:val="003B652F"/>
    <w:rsid w:val="003E3A4D"/>
    <w:rsid w:val="004032E8"/>
    <w:rsid w:val="00405833"/>
    <w:rsid w:val="004114B0"/>
    <w:rsid w:val="004162EA"/>
    <w:rsid w:val="004167A9"/>
    <w:rsid w:val="00422F50"/>
    <w:rsid w:val="0042467F"/>
    <w:rsid w:val="0043013F"/>
    <w:rsid w:val="00433491"/>
    <w:rsid w:val="00463D34"/>
    <w:rsid w:val="004648F1"/>
    <w:rsid w:val="00470CD2"/>
    <w:rsid w:val="0049026C"/>
    <w:rsid w:val="004B799F"/>
    <w:rsid w:val="004C04A9"/>
    <w:rsid w:val="004C54B3"/>
    <w:rsid w:val="004D378F"/>
    <w:rsid w:val="004E413D"/>
    <w:rsid w:val="004E730F"/>
    <w:rsid w:val="004F0DBC"/>
    <w:rsid w:val="00506313"/>
    <w:rsid w:val="0051631C"/>
    <w:rsid w:val="005275D2"/>
    <w:rsid w:val="00540779"/>
    <w:rsid w:val="00544F64"/>
    <w:rsid w:val="00570E56"/>
    <w:rsid w:val="00572504"/>
    <w:rsid w:val="00582770"/>
    <w:rsid w:val="00582DF9"/>
    <w:rsid w:val="005839E5"/>
    <w:rsid w:val="005B7B32"/>
    <w:rsid w:val="005E7453"/>
    <w:rsid w:val="005F1B40"/>
    <w:rsid w:val="005F746F"/>
    <w:rsid w:val="00601AF9"/>
    <w:rsid w:val="00601EEF"/>
    <w:rsid w:val="00612CB0"/>
    <w:rsid w:val="0062049F"/>
    <w:rsid w:val="006207E8"/>
    <w:rsid w:val="0063506C"/>
    <w:rsid w:val="0065459E"/>
    <w:rsid w:val="00681419"/>
    <w:rsid w:val="00681B95"/>
    <w:rsid w:val="006829BA"/>
    <w:rsid w:val="00693C6F"/>
    <w:rsid w:val="00694A13"/>
    <w:rsid w:val="006B02A1"/>
    <w:rsid w:val="006B2610"/>
    <w:rsid w:val="006C0ACB"/>
    <w:rsid w:val="006E1A39"/>
    <w:rsid w:val="006F0B9B"/>
    <w:rsid w:val="006F1EAE"/>
    <w:rsid w:val="00717292"/>
    <w:rsid w:val="0072228E"/>
    <w:rsid w:val="00725EB9"/>
    <w:rsid w:val="0074221C"/>
    <w:rsid w:val="007433BB"/>
    <w:rsid w:val="00755E9C"/>
    <w:rsid w:val="007615DB"/>
    <w:rsid w:val="007661C0"/>
    <w:rsid w:val="0076679A"/>
    <w:rsid w:val="00775DA5"/>
    <w:rsid w:val="00784DD3"/>
    <w:rsid w:val="00791CDB"/>
    <w:rsid w:val="007962EB"/>
    <w:rsid w:val="007B06D5"/>
    <w:rsid w:val="007D32C1"/>
    <w:rsid w:val="007E3F57"/>
    <w:rsid w:val="007F73A3"/>
    <w:rsid w:val="00817353"/>
    <w:rsid w:val="00817435"/>
    <w:rsid w:val="00823897"/>
    <w:rsid w:val="00861EA5"/>
    <w:rsid w:val="0086223F"/>
    <w:rsid w:val="00867E20"/>
    <w:rsid w:val="0087308A"/>
    <w:rsid w:val="00882AF4"/>
    <w:rsid w:val="00886ADA"/>
    <w:rsid w:val="0088769C"/>
    <w:rsid w:val="008964D0"/>
    <w:rsid w:val="008A5F8C"/>
    <w:rsid w:val="008B3382"/>
    <w:rsid w:val="008C0D37"/>
    <w:rsid w:val="008C21FB"/>
    <w:rsid w:val="008C3FAF"/>
    <w:rsid w:val="008D632F"/>
    <w:rsid w:val="008F21DE"/>
    <w:rsid w:val="009032B3"/>
    <w:rsid w:val="009314B0"/>
    <w:rsid w:val="0095708A"/>
    <w:rsid w:val="00965A6B"/>
    <w:rsid w:val="00971922"/>
    <w:rsid w:val="009741B4"/>
    <w:rsid w:val="00976D4A"/>
    <w:rsid w:val="009839A9"/>
    <w:rsid w:val="009926D5"/>
    <w:rsid w:val="009A10AA"/>
    <w:rsid w:val="009B6273"/>
    <w:rsid w:val="009C5755"/>
    <w:rsid w:val="009D573B"/>
    <w:rsid w:val="009E2356"/>
    <w:rsid w:val="009E77A8"/>
    <w:rsid w:val="00A02F31"/>
    <w:rsid w:val="00A05305"/>
    <w:rsid w:val="00A16E79"/>
    <w:rsid w:val="00A23C96"/>
    <w:rsid w:val="00A2750A"/>
    <w:rsid w:val="00A3326A"/>
    <w:rsid w:val="00A50407"/>
    <w:rsid w:val="00A54A59"/>
    <w:rsid w:val="00A836D0"/>
    <w:rsid w:val="00AA431C"/>
    <w:rsid w:val="00AB61AD"/>
    <w:rsid w:val="00AB6F40"/>
    <w:rsid w:val="00AD5D18"/>
    <w:rsid w:val="00AD6213"/>
    <w:rsid w:val="00AE320D"/>
    <w:rsid w:val="00AE57A3"/>
    <w:rsid w:val="00AF73A2"/>
    <w:rsid w:val="00AF7AAF"/>
    <w:rsid w:val="00B02303"/>
    <w:rsid w:val="00B11964"/>
    <w:rsid w:val="00B26F53"/>
    <w:rsid w:val="00B2783D"/>
    <w:rsid w:val="00B40C97"/>
    <w:rsid w:val="00B6350F"/>
    <w:rsid w:val="00B64741"/>
    <w:rsid w:val="00B71D19"/>
    <w:rsid w:val="00B750B4"/>
    <w:rsid w:val="00B757E6"/>
    <w:rsid w:val="00B80285"/>
    <w:rsid w:val="00BA17CE"/>
    <w:rsid w:val="00BB28CC"/>
    <w:rsid w:val="00BB7008"/>
    <w:rsid w:val="00BC1E7F"/>
    <w:rsid w:val="00BC60B0"/>
    <w:rsid w:val="00BC66B9"/>
    <w:rsid w:val="00BD52B7"/>
    <w:rsid w:val="00BE74A2"/>
    <w:rsid w:val="00BF033F"/>
    <w:rsid w:val="00BF0B5B"/>
    <w:rsid w:val="00BF3866"/>
    <w:rsid w:val="00C00E62"/>
    <w:rsid w:val="00C03561"/>
    <w:rsid w:val="00C126BF"/>
    <w:rsid w:val="00C27DC6"/>
    <w:rsid w:val="00C34B83"/>
    <w:rsid w:val="00C47A1A"/>
    <w:rsid w:val="00C55D6B"/>
    <w:rsid w:val="00C56CDB"/>
    <w:rsid w:val="00C620BB"/>
    <w:rsid w:val="00C66E6E"/>
    <w:rsid w:val="00C77BD7"/>
    <w:rsid w:val="00C81E5B"/>
    <w:rsid w:val="00C90E7F"/>
    <w:rsid w:val="00C92666"/>
    <w:rsid w:val="00CB2B68"/>
    <w:rsid w:val="00CB6CD5"/>
    <w:rsid w:val="00CE4784"/>
    <w:rsid w:val="00D05B21"/>
    <w:rsid w:val="00D14866"/>
    <w:rsid w:val="00D20991"/>
    <w:rsid w:val="00D20C7F"/>
    <w:rsid w:val="00D23744"/>
    <w:rsid w:val="00D2513C"/>
    <w:rsid w:val="00D26A8B"/>
    <w:rsid w:val="00D276CA"/>
    <w:rsid w:val="00D277FB"/>
    <w:rsid w:val="00D31CA7"/>
    <w:rsid w:val="00D370A3"/>
    <w:rsid w:val="00D429B9"/>
    <w:rsid w:val="00D57E57"/>
    <w:rsid w:val="00D75676"/>
    <w:rsid w:val="00D821C6"/>
    <w:rsid w:val="00D84CEA"/>
    <w:rsid w:val="00D86A5B"/>
    <w:rsid w:val="00DA1166"/>
    <w:rsid w:val="00DA638F"/>
    <w:rsid w:val="00DC1051"/>
    <w:rsid w:val="00DC2ABA"/>
    <w:rsid w:val="00DC355A"/>
    <w:rsid w:val="00DE1E0E"/>
    <w:rsid w:val="00DE2A13"/>
    <w:rsid w:val="00DF0EB7"/>
    <w:rsid w:val="00DF39A6"/>
    <w:rsid w:val="00E04D60"/>
    <w:rsid w:val="00E256A6"/>
    <w:rsid w:val="00E273D4"/>
    <w:rsid w:val="00E44546"/>
    <w:rsid w:val="00E44A65"/>
    <w:rsid w:val="00E46628"/>
    <w:rsid w:val="00E74702"/>
    <w:rsid w:val="00E76FC4"/>
    <w:rsid w:val="00E94A99"/>
    <w:rsid w:val="00ED4943"/>
    <w:rsid w:val="00EE3EB7"/>
    <w:rsid w:val="00EE4183"/>
    <w:rsid w:val="00F2190A"/>
    <w:rsid w:val="00F30292"/>
    <w:rsid w:val="00F40026"/>
    <w:rsid w:val="00F434D4"/>
    <w:rsid w:val="00F44E3F"/>
    <w:rsid w:val="00F46FB7"/>
    <w:rsid w:val="00F72257"/>
    <w:rsid w:val="00F74581"/>
    <w:rsid w:val="00FA5240"/>
    <w:rsid w:val="00FB7CB7"/>
    <w:rsid w:val="00FC4AD7"/>
    <w:rsid w:val="00FC6A5B"/>
    <w:rsid w:val="00FD356D"/>
    <w:rsid w:val="00FD362A"/>
    <w:rsid w:val="00FE43D3"/>
    <w:rsid w:val="00FF523E"/>
    <w:rsid w:val="00FF5BBA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C020"/>
  <w15:docId w15:val="{83CA14A8-FD06-40EC-81D7-D6569382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7AAF"/>
    <w:pPr>
      <w:spacing w:after="180" w:line="300" w:lineRule="auto"/>
    </w:pPr>
    <w:rPr>
      <w:rFonts w:ascii="Goudy Old Style" w:eastAsia="Times New Roman" w:hAnsi="Goudy Old Style" w:cs="Times New Roman"/>
      <w:color w:val="333333"/>
      <w:kern w:val="28"/>
      <w:sz w:val="18"/>
      <w:szCs w:val="18"/>
      <w:lang w:eastAsia="de-DE"/>
      <w14:ligatures w14:val="standard"/>
      <w14:cntxtAlt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5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573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D5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3F7FA-2FCB-4418-90F1-9C65580F5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....</dc:creator>
  <cp:lastModifiedBy>Katharina Litke</cp:lastModifiedBy>
  <cp:revision>3</cp:revision>
  <cp:lastPrinted>2023-01-26T21:46:00Z</cp:lastPrinted>
  <dcterms:created xsi:type="dcterms:W3CDTF">2024-06-11T12:28:00Z</dcterms:created>
  <dcterms:modified xsi:type="dcterms:W3CDTF">2024-06-11T12:37:00Z</dcterms:modified>
</cp:coreProperties>
</file>